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2" w:rsidRPr="009D5B76" w:rsidRDefault="00233AC2" w:rsidP="009D5B76">
      <w:pPr>
        <w:rPr>
          <w:b/>
          <w:sz w:val="40"/>
          <w:szCs w:val="40"/>
        </w:rPr>
      </w:pPr>
      <w:r w:rsidRPr="009D5B7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419B2E7" wp14:editId="68F0FA1E">
            <wp:simplePos x="0" y="0"/>
            <wp:positionH relativeFrom="column">
              <wp:posOffset>5419725</wp:posOffset>
            </wp:positionH>
            <wp:positionV relativeFrom="paragraph">
              <wp:posOffset>-247650</wp:posOffset>
            </wp:positionV>
            <wp:extent cx="1695450" cy="72580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695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62" w:rsidRPr="009D5B76">
        <w:rPr>
          <w:b/>
          <w:sz w:val="40"/>
          <w:szCs w:val="40"/>
        </w:rPr>
        <w:t xml:space="preserve">2014 </w:t>
      </w:r>
      <w:r w:rsidRPr="009D5B76">
        <w:rPr>
          <w:b/>
          <w:sz w:val="40"/>
          <w:szCs w:val="40"/>
        </w:rPr>
        <w:t>Contact List</w:t>
      </w:r>
    </w:p>
    <w:p w:rsidR="00233AC2" w:rsidRPr="00F27F62" w:rsidRDefault="00233AC2" w:rsidP="00F27F62">
      <w:pPr>
        <w:pStyle w:val="Heading1"/>
        <w:rPr>
          <w:sz w:val="96"/>
          <w:szCs w:val="96"/>
        </w:rPr>
      </w:pPr>
      <w:r>
        <w:t>Community Partners</w:t>
      </w:r>
    </w:p>
    <w:tbl>
      <w:tblPr>
        <w:tblStyle w:val="LightList-Accent6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454"/>
        <w:gridCol w:w="1606"/>
        <w:gridCol w:w="2340"/>
        <w:gridCol w:w="3780"/>
        <w:gridCol w:w="1620"/>
      </w:tblGrid>
      <w:tr w:rsidR="00CC05F6" w:rsidRPr="00CC05F6" w:rsidTr="00CB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color w:val="000000"/>
              </w:rPr>
              <w:t>Community (County)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color w:val="000000"/>
              </w:rPr>
              <w:t>Lead Agency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iCs/>
                <w:color w:val="000000"/>
              </w:rPr>
              <w:t xml:space="preserve">POC </w:t>
            </w: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Name</w:t>
            </w:r>
            <w:r w:rsidRPr="00CC05F6">
              <w:rPr>
                <w:rFonts w:ascii="Calibri" w:eastAsia="Times New Roman" w:hAnsi="Calibri" w:cs="Times New Roman"/>
                <w:iCs/>
                <w:color w:val="000000"/>
              </w:rPr>
              <w:t>, Title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iCs/>
                <w:color w:val="000000"/>
              </w:rPr>
              <w:t>Phone</w:t>
            </w:r>
          </w:p>
        </w:tc>
      </w:tr>
      <w:tr w:rsidR="00BC6731" w:rsidRPr="00CC05F6" w:rsidTr="00CB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Greenville (Pitt)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Greenville PD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Sgt</w:t>
            </w:r>
            <w:r w:rsidRPr="00CC05F6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 Michael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Montanye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mmontanye@greenvillenc.gov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252-329-4597</w:t>
            </w:r>
          </w:p>
        </w:tc>
      </w:tr>
      <w:tr w:rsidR="00BC6731" w:rsidRPr="00CC05F6" w:rsidTr="00CB2D56">
        <w:trPr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Wilmington (New Hanover)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3D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Wilmington </w:t>
            </w:r>
            <w:r w:rsidR="003D762B">
              <w:rPr>
                <w:rFonts w:ascii="Calibri" w:eastAsia="Times New Roman" w:hAnsi="Calibri" w:cs="Times New Roman"/>
                <w:color w:val="000000"/>
              </w:rPr>
              <w:t>MPO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3D762B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Adrienne Harrington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3D762B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D762B">
              <w:rPr>
                <w:rFonts w:ascii="Calibri" w:eastAsia="Times New Roman" w:hAnsi="Calibri" w:cs="Times New Roman"/>
                <w:color w:val="000000"/>
              </w:rPr>
              <w:t>adrienne.harrington@wilmingtonnc.gov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9F3BCE" w:rsidP="009F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t>910-341-3258</w:t>
            </w:r>
          </w:p>
        </w:tc>
      </w:tr>
      <w:tr w:rsidR="00BC6731" w:rsidRPr="00CC05F6" w:rsidTr="00CB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OBX (Dare)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KDH PD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color w:val="000000"/>
              </w:rPr>
              <w:t xml:space="preserve">Officer 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>Sarah McDowell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smcdow@kdhnc.com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252-449-5337</w:t>
            </w:r>
          </w:p>
        </w:tc>
      </w:tr>
      <w:tr w:rsidR="00BC6731" w:rsidRPr="00CC05F6" w:rsidTr="00CB2D56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Boone (Watauga)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Boone Public Works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Gustaveson</w:t>
            </w:r>
            <w:proofErr w:type="spellEnd"/>
            <w:r w:rsidRPr="00CC05F6">
              <w:rPr>
                <w:rFonts w:ascii="Calibri" w:eastAsia="Times New Roman" w:hAnsi="Calibri" w:cs="Times New Roman"/>
                <w:color w:val="000000"/>
              </w:rPr>
              <w:t>, Interim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 Public Works Director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eric.gustaveson@townofboone.net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828-268-6230</w:t>
            </w:r>
          </w:p>
        </w:tc>
      </w:tr>
      <w:tr w:rsidR="00BC6731" w:rsidRPr="00CC05F6" w:rsidTr="00CB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Greensboro (Guilford)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Greensboro DOT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Daniel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Amstutz</w:t>
            </w:r>
            <w:proofErr w:type="spellEnd"/>
            <w:r w:rsidRPr="00CC05F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>Bike/Ped Coordinator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daniel.amstutz@greensboro-nc.gov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336-373-2921</w:t>
            </w:r>
          </w:p>
        </w:tc>
      </w:tr>
      <w:tr w:rsidR="00BC6731" w:rsidRPr="00CC05F6" w:rsidTr="00CB2D56">
        <w:trPr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Edenton (Chowan)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Edenton PD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Chief Jay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Fortenbery</w:t>
            </w:r>
            <w:proofErr w:type="spellEnd"/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jay.fortenbery@edenton.nc.gov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CC05F6" w:rsidP="00CC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color w:val="000000"/>
              </w:rPr>
              <w:t>252-482-7523</w:t>
            </w:r>
          </w:p>
        </w:tc>
      </w:tr>
      <w:tr w:rsidR="00BC6731" w:rsidRPr="00CC05F6" w:rsidTr="00CB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Sylva (Jackson)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color w:val="000000"/>
              </w:rPr>
              <w:t>WCU</w:t>
            </w:r>
            <w:r w:rsidR="00D1586B">
              <w:rPr>
                <w:rFonts w:ascii="Calibri" w:eastAsia="Times New Roman" w:hAnsi="Calibri" w:cs="Times New Roman"/>
                <w:color w:val="000000"/>
              </w:rPr>
              <w:t xml:space="preserve"> PD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0850F2" w:rsidP="0008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Det.</w:t>
            </w:r>
            <w:r w:rsidR="00D1586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Jacob Deal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D1586B" w:rsidP="00085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1586B">
              <w:rPr>
                <w:rFonts w:ascii="Calibri" w:eastAsia="Times New Roman" w:hAnsi="Calibri" w:cs="Times New Roman"/>
                <w:color w:val="000000"/>
              </w:rPr>
              <w:t>j</w:t>
            </w:r>
            <w:r w:rsidR="000850F2">
              <w:rPr>
                <w:rFonts w:ascii="Calibri" w:eastAsia="Times New Roman" w:hAnsi="Calibri" w:cs="Times New Roman"/>
                <w:color w:val="000000"/>
              </w:rPr>
              <w:t>pdeal</w:t>
            </w:r>
            <w:r w:rsidRPr="00D1586B">
              <w:rPr>
                <w:rFonts w:ascii="Calibri" w:eastAsia="Times New Roman" w:hAnsi="Calibri" w:cs="Times New Roman"/>
                <w:color w:val="000000"/>
              </w:rPr>
              <w:t>@email.wcu.edu</w:t>
            </w:r>
            <w:bookmarkStart w:id="0" w:name="_GoBack"/>
            <w:bookmarkEnd w:id="0"/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D1586B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1586B">
              <w:rPr>
                <w:rFonts w:ascii="Calibri" w:eastAsia="Times New Roman" w:hAnsi="Calibri" w:cs="Times New Roman"/>
                <w:color w:val="000000"/>
              </w:rPr>
              <w:t>828-227-7301</w:t>
            </w:r>
          </w:p>
        </w:tc>
      </w:tr>
      <w:tr w:rsidR="00BC6731" w:rsidRPr="00CC05F6" w:rsidTr="00CB2D56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New Bern (Craven)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New Bern PD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Sgt</w:t>
            </w:r>
            <w:r w:rsidRPr="00CC05F6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 Todd Conway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conwayt@newbernpd.org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252-626-1750</w:t>
            </w:r>
          </w:p>
        </w:tc>
      </w:tr>
      <w:tr w:rsidR="00BC6731" w:rsidRPr="00CC05F6" w:rsidTr="00CB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Danbury</w:t>
            </w:r>
            <w:r w:rsidRPr="00CC05F6">
              <w:rPr>
                <w:rFonts w:ascii="Calibri" w:eastAsia="Times New Roman" w:hAnsi="Calibri" w:cs="Times New Roman"/>
                <w:b w:val="0"/>
                <w:color w:val="000000"/>
              </w:rPr>
              <w:t>/ King</w:t>
            </w: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(Stokes)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Stokes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Cty</w:t>
            </w:r>
            <w:proofErr w:type="spellEnd"/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 Public Health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A1878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Scott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Lenhart</w:t>
            </w:r>
            <w:proofErr w:type="spellEnd"/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BA1878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slenhart</w:t>
            </w:r>
            <w:r w:rsidR="00BC6731" w:rsidRPr="00233AC2">
              <w:rPr>
                <w:rFonts w:ascii="Calibri" w:eastAsia="Times New Roman" w:hAnsi="Calibri" w:cs="Times New Roman"/>
                <w:color w:val="000000"/>
              </w:rPr>
              <w:t>@co.stokes.nc.us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A1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336-</w:t>
            </w:r>
            <w:r w:rsidR="00BA1878">
              <w:rPr>
                <w:rFonts w:ascii="Calibri" w:eastAsia="Times New Roman" w:hAnsi="Calibri" w:cs="Times New Roman"/>
                <w:color w:val="000000"/>
              </w:rPr>
              <w:t>593-2401</w:t>
            </w:r>
          </w:p>
        </w:tc>
      </w:tr>
      <w:tr w:rsidR="00BC6731" w:rsidRPr="00CC05F6" w:rsidTr="00CB2D56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Cary (Wake)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CC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Cary </w:t>
            </w:r>
            <w:r w:rsidR="00CC05F6" w:rsidRPr="00CC05F6">
              <w:rPr>
                <w:rFonts w:ascii="Calibri" w:eastAsia="Times New Roman" w:hAnsi="Calibri" w:cs="Times New Roman"/>
                <w:color w:val="000000"/>
              </w:rPr>
              <w:t>PD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CC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CC05F6">
              <w:rPr>
                <w:rFonts w:ascii="Calibri" w:eastAsia="Times New Roman" w:hAnsi="Calibri" w:cs="Times New Roman"/>
                <w:color w:val="000000"/>
              </w:rPr>
              <w:t>t.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 Steve Wilkins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steve.wilkins@townofcary.org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CC05F6" w:rsidP="00CC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color w:val="000000"/>
              </w:rPr>
              <w:t>919-469-4338</w:t>
            </w:r>
          </w:p>
        </w:tc>
      </w:tr>
      <w:tr w:rsidR="00BC6731" w:rsidRPr="00CC05F6" w:rsidTr="00CB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Chapel Hill (Orange)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Chapel Hill PD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C05F6">
              <w:rPr>
                <w:rFonts w:ascii="Calibri" w:eastAsia="Times New Roman" w:hAnsi="Calibri" w:cs="Times New Roman"/>
                <w:color w:val="000000"/>
              </w:rPr>
              <w:t xml:space="preserve">Sgt.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Celisa</w:t>
            </w:r>
            <w:proofErr w:type="spellEnd"/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Lehew</w:t>
            </w:r>
            <w:proofErr w:type="spellEnd"/>
          </w:p>
        </w:tc>
        <w:tc>
          <w:tcPr>
            <w:tcW w:w="3780" w:type="dxa"/>
            <w:noWrap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clehew@townofchapelhill.org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919-968-2760</w:t>
            </w:r>
          </w:p>
        </w:tc>
      </w:tr>
      <w:tr w:rsidR="00BC6731" w:rsidRPr="00CC05F6" w:rsidTr="00CB2D56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Carrboro (Orange)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Carrboro Planning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D1586B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Tina Moon </w:t>
            </w:r>
          </w:p>
        </w:tc>
        <w:tc>
          <w:tcPr>
            <w:tcW w:w="3780" w:type="dxa"/>
            <w:noWrap/>
            <w:tcMar>
              <w:left w:w="29" w:type="dxa"/>
              <w:right w:w="29" w:type="dxa"/>
            </w:tcMar>
            <w:hideMark/>
          </w:tcPr>
          <w:p w:rsidR="00BC6731" w:rsidRPr="00233AC2" w:rsidRDefault="00D1586B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1586B">
              <w:rPr>
                <w:rFonts w:ascii="Calibri" w:eastAsia="Times New Roman" w:hAnsi="Calibri" w:cs="Times New Roman"/>
                <w:color w:val="000000"/>
              </w:rPr>
              <w:t>CMoon@townofcarrboro.org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D1586B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1586B">
              <w:rPr>
                <w:rFonts w:ascii="Calibri" w:eastAsia="Times New Roman" w:hAnsi="Calibri" w:cs="Times New Roman"/>
                <w:color w:val="000000"/>
              </w:rPr>
              <w:t>919-918-7325</w:t>
            </w:r>
          </w:p>
        </w:tc>
      </w:tr>
      <w:tr w:rsidR="00BC6731" w:rsidRPr="00CC05F6" w:rsidTr="00CB2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Raleigh (Wake)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Raleigh Planning </w:t>
            </w:r>
            <w:proofErr w:type="spellStart"/>
            <w:r w:rsidRPr="00233AC2"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Jennifer Baldwin</w:t>
            </w:r>
            <w:r w:rsidRPr="00CC05F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>Bicycle &amp; Pedestrian Coordinator</w:t>
            </w:r>
          </w:p>
        </w:tc>
        <w:tc>
          <w:tcPr>
            <w:tcW w:w="3780" w:type="dxa"/>
            <w:noWrap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jennifer.baldwin@raleighnc.gov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(919) 996-2476</w:t>
            </w:r>
          </w:p>
        </w:tc>
      </w:tr>
      <w:tr w:rsidR="00BC6731" w:rsidRPr="00CC05F6" w:rsidTr="00CB2D56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BC6731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Durham (Durham)</w:t>
            </w:r>
          </w:p>
        </w:tc>
        <w:tc>
          <w:tcPr>
            <w:tcW w:w="1606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CC0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 xml:space="preserve">Durham Planning </w:t>
            </w:r>
            <w:proofErr w:type="spellStart"/>
            <w:r w:rsidR="00CC05F6" w:rsidRPr="00CC05F6"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</w:p>
        </w:tc>
        <w:tc>
          <w:tcPr>
            <w:tcW w:w="234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Dale McKeel</w:t>
            </w:r>
            <w:r w:rsidRPr="00CC05F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>Bicycle &amp; Pedestrian Coordinator and DCHC MPO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Dale.McKeel@DurhamNC.gov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hideMark/>
          </w:tcPr>
          <w:p w:rsidR="00BC6731" w:rsidRPr="00233AC2" w:rsidRDefault="00BC6731" w:rsidP="0023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919-560-4366. ext. 36421</w:t>
            </w:r>
          </w:p>
        </w:tc>
      </w:tr>
    </w:tbl>
    <w:p w:rsidR="00CC05F6" w:rsidRDefault="00CC05F6" w:rsidP="00CC05F6">
      <w:pPr>
        <w:pStyle w:val="Heading1"/>
      </w:pPr>
      <w:r>
        <w:t>HSRC Technical Assistance Team</w:t>
      </w:r>
    </w:p>
    <w:tbl>
      <w:tblPr>
        <w:tblStyle w:val="LightList-Accent6"/>
        <w:tblW w:w="10800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01"/>
        <w:gridCol w:w="4909"/>
        <w:gridCol w:w="2250"/>
        <w:gridCol w:w="1440"/>
      </w:tblGrid>
      <w:tr w:rsidR="00CC05F6" w:rsidRPr="00CC05F6" w:rsidTr="009F3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F6" w:rsidRPr="00233AC2" w:rsidRDefault="00CC05F6" w:rsidP="00560FF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F6" w:rsidRPr="00233AC2" w:rsidRDefault="00CC05F6" w:rsidP="00560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Role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F6" w:rsidRPr="00233AC2" w:rsidRDefault="00CC05F6" w:rsidP="00560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F6" w:rsidRPr="00233AC2" w:rsidRDefault="00CC05F6" w:rsidP="00560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CC05F6" w:rsidRPr="00CC05F6" w:rsidTr="009F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tcBorders>
              <w:top w:val="single" w:sz="4" w:space="0" w:color="auto"/>
            </w:tcBorders>
            <w:hideMark/>
          </w:tcPr>
          <w:p w:rsidR="00CC05F6" w:rsidRPr="00233AC2" w:rsidRDefault="00CC05F6" w:rsidP="00560FF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Laura Sandt</w:t>
            </w:r>
          </w:p>
        </w:tc>
        <w:tc>
          <w:tcPr>
            <w:tcW w:w="4909" w:type="dxa"/>
            <w:tcBorders>
              <w:top w:val="single" w:sz="4" w:space="0" w:color="auto"/>
            </w:tcBorders>
            <w:hideMark/>
          </w:tcPr>
          <w:p w:rsidR="00CC05F6" w:rsidRPr="00233AC2" w:rsidRDefault="00CC05F6" w:rsidP="0056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Project manager and primary liaison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hideMark/>
          </w:tcPr>
          <w:p w:rsidR="00CC05F6" w:rsidRPr="00233AC2" w:rsidRDefault="00CC05F6" w:rsidP="0056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sandt@hsrc.unc.edu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hideMark/>
          </w:tcPr>
          <w:p w:rsidR="00CC05F6" w:rsidRPr="00233AC2" w:rsidRDefault="00CC05F6" w:rsidP="0056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919-962-2358</w:t>
            </w:r>
          </w:p>
        </w:tc>
      </w:tr>
      <w:tr w:rsidR="00CC05F6" w:rsidRPr="00CC05F6" w:rsidTr="009F3BC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:rsidR="00CC05F6" w:rsidRPr="00233AC2" w:rsidRDefault="00CC05F6" w:rsidP="00560FF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Nancy Pullen-Seufert</w:t>
            </w:r>
          </w:p>
        </w:tc>
        <w:tc>
          <w:tcPr>
            <w:tcW w:w="4909" w:type="dxa"/>
            <w:hideMark/>
          </w:tcPr>
          <w:p w:rsidR="00CC05F6" w:rsidRPr="00233AC2" w:rsidRDefault="00CC05F6" w:rsidP="005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Share meeting coordinator and SRTS expert</w:t>
            </w:r>
          </w:p>
        </w:tc>
        <w:tc>
          <w:tcPr>
            <w:tcW w:w="2250" w:type="dxa"/>
            <w:hideMark/>
          </w:tcPr>
          <w:p w:rsidR="00CC05F6" w:rsidRPr="00233AC2" w:rsidRDefault="00CC05F6" w:rsidP="005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pullen@hsrc.unc.edu</w:t>
            </w:r>
          </w:p>
        </w:tc>
        <w:tc>
          <w:tcPr>
            <w:tcW w:w="1440" w:type="dxa"/>
            <w:hideMark/>
          </w:tcPr>
          <w:p w:rsidR="00CC05F6" w:rsidRPr="00233AC2" w:rsidRDefault="00CC05F6" w:rsidP="005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919-962-7419</w:t>
            </w:r>
          </w:p>
        </w:tc>
      </w:tr>
      <w:tr w:rsidR="00CC05F6" w:rsidRPr="00CC05F6" w:rsidTr="009F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:rsidR="00CC05F6" w:rsidRPr="00233AC2" w:rsidRDefault="00CC05F6" w:rsidP="00560FF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James Gallagher</w:t>
            </w:r>
          </w:p>
        </w:tc>
        <w:tc>
          <w:tcPr>
            <w:tcW w:w="4909" w:type="dxa"/>
            <w:hideMark/>
          </w:tcPr>
          <w:p w:rsidR="00CC05F6" w:rsidRPr="00233AC2" w:rsidRDefault="00CC05F6" w:rsidP="0056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Enforcement training  coordinator and media specialist</w:t>
            </w:r>
          </w:p>
        </w:tc>
        <w:tc>
          <w:tcPr>
            <w:tcW w:w="2250" w:type="dxa"/>
            <w:hideMark/>
          </w:tcPr>
          <w:p w:rsidR="00CC05F6" w:rsidRPr="00233AC2" w:rsidRDefault="00CC05F6" w:rsidP="0056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james@hsrc.unc.edu</w:t>
            </w:r>
          </w:p>
        </w:tc>
        <w:tc>
          <w:tcPr>
            <w:tcW w:w="1440" w:type="dxa"/>
            <w:hideMark/>
          </w:tcPr>
          <w:p w:rsidR="00CC05F6" w:rsidRPr="00233AC2" w:rsidRDefault="00CC05F6" w:rsidP="0056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919-843-7007</w:t>
            </w:r>
          </w:p>
        </w:tc>
      </w:tr>
      <w:tr w:rsidR="00CC05F6" w:rsidRPr="00CC05F6" w:rsidTr="009F3BCE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:rsidR="00CC05F6" w:rsidRPr="00233AC2" w:rsidRDefault="00CC05F6" w:rsidP="00560FF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Seth LaJeunesse</w:t>
            </w:r>
          </w:p>
        </w:tc>
        <w:tc>
          <w:tcPr>
            <w:tcW w:w="4909" w:type="dxa"/>
            <w:hideMark/>
          </w:tcPr>
          <w:p w:rsidR="00CC05F6" w:rsidRPr="00233AC2" w:rsidRDefault="00CC05F6" w:rsidP="005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Evaluation and SRTS specialist</w:t>
            </w:r>
          </w:p>
        </w:tc>
        <w:tc>
          <w:tcPr>
            <w:tcW w:w="2250" w:type="dxa"/>
            <w:hideMark/>
          </w:tcPr>
          <w:p w:rsidR="00CC05F6" w:rsidRPr="00233AC2" w:rsidRDefault="00CC05F6" w:rsidP="005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lajeune@hsrc.unc.edu</w:t>
            </w:r>
          </w:p>
        </w:tc>
        <w:tc>
          <w:tcPr>
            <w:tcW w:w="1440" w:type="dxa"/>
            <w:hideMark/>
          </w:tcPr>
          <w:p w:rsidR="00CC05F6" w:rsidRPr="00233AC2" w:rsidRDefault="00CC05F6" w:rsidP="00560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919-962-4236</w:t>
            </w:r>
          </w:p>
        </w:tc>
      </w:tr>
      <w:tr w:rsidR="00CC05F6" w:rsidRPr="00CC05F6" w:rsidTr="009F3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  <w:hideMark/>
          </w:tcPr>
          <w:p w:rsidR="00CC05F6" w:rsidRPr="00233AC2" w:rsidRDefault="00CC05F6" w:rsidP="00560FF3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b w:val="0"/>
                <w:color w:val="000000"/>
              </w:rPr>
              <w:t>Kristen Langford</w:t>
            </w:r>
          </w:p>
        </w:tc>
        <w:tc>
          <w:tcPr>
            <w:tcW w:w="4909" w:type="dxa"/>
            <w:hideMark/>
          </w:tcPr>
          <w:p w:rsidR="00CC05F6" w:rsidRPr="00233AC2" w:rsidRDefault="00CC05F6" w:rsidP="0056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Technical Assistance specialist</w:t>
            </w:r>
          </w:p>
        </w:tc>
        <w:tc>
          <w:tcPr>
            <w:tcW w:w="2250" w:type="dxa"/>
            <w:hideMark/>
          </w:tcPr>
          <w:p w:rsidR="00CC05F6" w:rsidRPr="00233AC2" w:rsidRDefault="00CC05F6" w:rsidP="0056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langford@hsrc.unc.edu</w:t>
            </w:r>
          </w:p>
        </w:tc>
        <w:tc>
          <w:tcPr>
            <w:tcW w:w="1440" w:type="dxa"/>
            <w:hideMark/>
          </w:tcPr>
          <w:p w:rsidR="00CC05F6" w:rsidRPr="00233AC2" w:rsidRDefault="00CC05F6" w:rsidP="00560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919-962-2973</w:t>
            </w:r>
          </w:p>
        </w:tc>
      </w:tr>
    </w:tbl>
    <w:p w:rsidR="00CC05F6" w:rsidRDefault="00CC05F6" w:rsidP="00CB2D56"/>
    <w:sectPr w:rsidR="00CC05F6" w:rsidSect="00BC67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6B" w:rsidRDefault="00D1586B" w:rsidP="00D1586B">
      <w:pPr>
        <w:spacing w:after="0" w:line="240" w:lineRule="auto"/>
      </w:pPr>
      <w:r>
        <w:separator/>
      </w:r>
    </w:p>
  </w:endnote>
  <w:endnote w:type="continuationSeparator" w:id="0">
    <w:p w:rsidR="00D1586B" w:rsidRDefault="00D1586B" w:rsidP="00D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6B" w:rsidRDefault="00D1586B">
    <w:pPr>
      <w:pStyle w:val="Footer"/>
    </w:pPr>
    <w:r>
      <w:t>Updated 08.28.14</w:t>
    </w:r>
  </w:p>
  <w:p w:rsidR="00D1586B" w:rsidRDefault="00D15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6B" w:rsidRDefault="00D1586B" w:rsidP="00D1586B">
      <w:pPr>
        <w:spacing w:after="0" w:line="240" w:lineRule="auto"/>
      </w:pPr>
      <w:r>
        <w:separator/>
      </w:r>
    </w:p>
  </w:footnote>
  <w:footnote w:type="continuationSeparator" w:id="0">
    <w:p w:rsidR="00D1586B" w:rsidRDefault="00D1586B" w:rsidP="00D1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C2"/>
    <w:rsid w:val="00042209"/>
    <w:rsid w:val="000467C2"/>
    <w:rsid w:val="000850F2"/>
    <w:rsid w:val="001B2CD4"/>
    <w:rsid w:val="00233AC2"/>
    <w:rsid w:val="003D762B"/>
    <w:rsid w:val="009D5B76"/>
    <w:rsid w:val="009F3BCE"/>
    <w:rsid w:val="00BA1878"/>
    <w:rsid w:val="00BC6731"/>
    <w:rsid w:val="00CB2D56"/>
    <w:rsid w:val="00CC05F6"/>
    <w:rsid w:val="00D1586B"/>
    <w:rsid w:val="00DD0BEE"/>
    <w:rsid w:val="00F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F62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233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F62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6B"/>
  </w:style>
  <w:style w:type="paragraph" w:styleId="Footer">
    <w:name w:val="footer"/>
    <w:basedOn w:val="Normal"/>
    <w:link w:val="Foot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F62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233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F62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6B"/>
  </w:style>
  <w:style w:type="paragraph" w:styleId="Footer">
    <w:name w:val="footer"/>
    <w:basedOn w:val="Normal"/>
    <w:link w:val="Foot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James Gallagher</cp:lastModifiedBy>
  <cp:revision>2</cp:revision>
  <dcterms:created xsi:type="dcterms:W3CDTF">2014-10-13T17:45:00Z</dcterms:created>
  <dcterms:modified xsi:type="dcterms:W3CDTF">2014-10-13T17:45:00Z</dcterms:modified>
</cp:coreProperties>
</file>